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16A" w:rsidRPr="0012116A" w:rsidRDefault="0012116A" w:rsidP="001211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1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12116A" w:rsidRPr="0012116A" w:rsidRDefault="0012116A" w:rsidP="0012116A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дополнительного профессионального образования </w:t>
      </w:r>
    </w:p>
    <w:p w:rsidR="0012116A" w:rsidRPr="0012116A" w:rsidRDefault="0012116A" w:rsidP="0012116A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частное учреждение «Новороссийский специализированный </w:t>
      </w:r>
    </w:p>
    <w:p w:rsidR="0012116A" w:rsidRPr="0012116A" w:rsidRDefault="0012116A" w:rsidP="0012116A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60" w:lineRule="exact"/>
        <w:ind w:left="-284" w:right="-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</w:t>
      </w:r>
      <w:r w:rsidRPr="001211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623A" wp14:editId="7D813C22">
                <wp:simplePos x="0" y="0"/>
                <wp:positionH relativeFrom="column">
                  <wp:posOffset>-120015</wp:posOffset>
                </wp:positionH>
                <wp:positionV relativeFrom="paragraph">
                  <wp:posOffset>166370</wp:posOffset>
                </wp:positionV>
                <wp:extent cx="64674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D80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.45pt;margin-top:13.1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" strokeweight="1.5pt"/>
            </w:pict>
          </mc:Fallback>
        </mc:AlternateContent>
      </w:r>
      <w:r w:rsidRPr="00121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подготовки кадров»</w:t>
      </w:r>
    </w:p>
    <w:p w:rsidR="0012116A" w:rsidRPr="0012116A" w:rsidRDefault="0012116A" w:rsidP="0012116A">
      <w:pPr>
        <w:tabs>
          <w:tab w:val="left" w:pos="10065"/>
        </w:tabs>
        <w:spacing w:after="0" w:line="180" w:lineRule="atLeast"/>
        <w:rPr>
          <w:rFonts w:ascii="Times New Roman" w:eastAsia="Calibri" w:hAnsi="Times New Roman" w:cs="Times New Roman"/>
          <w:sz w:val="28"/>
          <w:szCs w:val="28"/>
        </w:rPr>
      </w:pPr>
      <w:r w:rsidRPr="0012116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12116A">
        <w:rPr>
          <w:rFonts w:ascii="Times New Roman" w:eastAsia="Calibri" w:hAnsi="Times New Roman" w:cs="Times New Roman"/>
          <w:sz w:val="28"/>
          <w:szCs w:val="28"/>
        </w:rPr>
        <w:t>ОДПО</w:t>
      </w:r>
      <w:proofErr w:type="spellEnd"/>
      <w:r w:rsidRPr="0012116A">
        <w:rPr>
          <w:rFonts w:ascii="Times New Roman" w:eastAsia="Calibri" w:hAnsi="Times New Roman" w:cs="Times New Roman"/>
          <w:sz w:val="28"/>
          <w:szCs w:val="28"/>
        </w:rPr>
        <w:t xml:space="preserve"> ЧУ «Новороссийский специализированный институт подготовки кадров»</w:t>
      </w:r>
    </w:p>
    <w:p w:rsidR="0012116A" w:rsidRPr="0012116A" w:rsidRDefault="0012116A" w:rsidP="0012116A">
      <w:pPr>
        <w:tabs>
          <w:tab w:val="left" w:pos="10065"/>
        </w:tabs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116A" w:rsidRPr="0012116A" w:rsidRDefault="0012116A" w:rsidP="0012116A">
      <w:pPr>
        <w:tabs>
          <w:tab w:val="left" w:pos="10065"/>
        </w:tabs>
        <w:spacing w:after="0" w:line="276" w:lineRule="auto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16A" w:rsidRPr="0012116A" w:rsidRDefault="0012116A" w:rsidP="0012116A">
      <w:pPr>
        <w:tabs>
          <w:tab w:val="left" w:pos="10065"/>
        </w:tabs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116A" w:rsidRPr="0012116A" w:rsidRDefault="0012116A" w:rsidP="0012116A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16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1ECE84C" wp14:editId="5898A6DE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16A" w:rsidRPr="0012116A" w:rsidRDefault="0012116A" w:rsidP="0012116A">
      <w:pPr>
        <w:tabs>
          <w:tab w:val="left" w:pos="9639"/>
        </w:tabs>
        <w:spacing w:after="0" w:line="180" w:lineRule="atLeast"/>
        <w:ind w:right="76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211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Start"/>
      <w:r w:rsidRPr="0012116A">
        <w:rPr>
          <w:rFonts w:ascii="Times New Roman" w:eastAsia="Calibri" w:hAnsi="Times New Roman" w:cs="Times New Roman"/>
          <w:b/>
          <w:sz w:val="24"/>
          <w:szCs w:val="24"/>
        </w:rPr>
        <w:t xml:space="preserve">УТВЕРЖДАЮ»   </w:t>
      </w:r>
      <w:proofErr w:type="gramEnd"/>
      <w:r w:rsidRPr="001211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</w:t>
      </w:r>
    </w:p>
    <w:p w:rsidR="0012116A" w:rsidRPr="0012116A" w:rsidRDefault="0012116A" w:rsidP="0012116A">
      <w:pPr>
        <w:tabs>
          <w:tab w:val="left" w:pos="9639"/>
        </w:tabs>
        <w:spacing w:after="0" w:line="180" w:lineRule="atLeast"/>
        <w:ind w:right="76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2116A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Pr="001211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Pr="0012116A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Pr="001211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12116A" w:rsidRPr="0012116A" w:rsidRDefault="0012116A" w:rsidP="0012116A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116A" w:rsidRDefault="0012116A" w:rsidP="0012116A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6A" w:rsidRDefault="0012116A" w:rsidP="0012116A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6A" w:rsidRDefault="0012116A" w:rsidP="0012116A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r w:rsidRPr="0012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0"/>
    </w:p>
    <w:p w:rsidR="0012116A" w:rsidRPr="0012116A" w:rsidRDefault="0012116A" w:rsidP="0012116A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квалификации «Педагог профессионального обучения, профессионального образования и дополнительного профессионального образования» (Преподавание по программам профессионального обучения, </w:t>
      </w:r>
      <w:proofErr w:type="spellStart"/>
      <w:r w:rsidRPr="0012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</w:t>
      </w:r>
      <w:proofErr w:type="spellEnd"/>
      <w:r w:rsidRPr="0012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12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ДПП</w:t>
      </w:r>
      <w:proofErr w:type="spellEnd"/>
      <w:r w:rsidRPr="00121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должность - преподаватель)</w:t>
      </w:r>
    </w:p>
    <w:p w:rsidR="0012116A" w:rsidRPr="0012116A" w:rsidRDefault="0012116A" w:rsidP="0012116A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678"/>
        <w:gridCol w:w="499"/>
        <w:gridCol w:w="236"/>
        <w:gridCol w:w="236"/>
        <w:gridCol w:w="236"/>
        <w:gridCol w:w="236"/>
        <w:gridCol w:w="236"/>
        <w:gridCol w:w="236"/>
        <w:gridCol w:w="184"/>
        <w:gridCol w:w="52"/>
        <w:gridCol w:w="236"/>
        <w:gridCol w:w="236"/>
        <w:gridCol w:w="236"/>
        <w:gridCol w:w="236"/>
        <w:gridCol w:w="236"/>
        <w:gridCol w:w="236"/>
        <w:gridCol w:w="176"/>
        <w:gridCol w:w="60"/>
        <w:gridCol w:w="236"/>
        <w:gridCol w:w="236"/>
        <w:gridCol w:w="236"/>
        <w:gridCol w:w="236"/>
        <w:gridCol w:w="236"/>
        <w:gridCol w:w="236"/>
        <w:gridCol w:w="241"/>
      </w:tblGrid>
      <w:tr w:rsidR="0012116A" w:rsidRPr="0012116A" w:rsidTr="0012116A">
        <w:trPr>
          <w:cantSplit/>
          <w:trHeight w:val="20"/>
        </w:trPr>
        <w:tc>
          <w:tcPr>
            <w:tcW w:w="460" w:type="dxa"/>
            <w:vMerge w:val="restart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ind w:left="-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  <w:vMerge w:val="restart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9" w:type="dxa"/>
            <w:vMerge w:val="restart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00" w:type="dxa"/>
            <w:gridSpan w:val="7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644" w:type="dxa"/>
            <w:gridSpan w:val="8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8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  <w:vMerge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7     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воскресение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  <w:gridSpan w:val="2"/>
            <w:vMerge w:val="restart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14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воскресение    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" w:type="dxa"/>
            <w:vMerge w:val="restart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воскресение    </w:t>
            </w: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Законодательная база образования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документация преподавателя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Л1П2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  <w:tab w:val="left" w:pos="106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Работа преподавателя в группе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П1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педагогического процесса в образовательной организации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Л5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Л3П3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Merge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Л5П1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Л3П3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П2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 коммуникационные технологии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Л2П2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П4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вопросы психологии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Л2П3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12116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</w:t>
            </w:r>
            <w:r w:rsidRPr="00121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Л1П1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Андрогогика</w:t>
            </w:r>
            <w:proofErr w:type="spellEnd"/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Л4</w:t>
            </w:r>
            <w:proofErr w:type="spellEnd"/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  <w:r w:rsidRPr="0012116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1211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преподавателя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1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Л2</w:t>
            </w:r>
            <w:proofErr w:type="spellEnd"/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12116A" w:rsidRPr="0012116A" w:rsidRDefault="0012116A" w:rsidP="0012116A">
            <w:pPr>
              <w:widowControl w:val="0"/>
              <w:tabs>
                <w:tab w:val="left" w:pos="10065"/>
              </w:tabs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Квалифицированный экзамен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2116A" w:rsidRPr="0012116A" w:rsidRDefault="0012116A" w:rsidP="0012116A">
            <w:pPr>
              <w:widowControl w:val="0"/>
              <w:tabs>
                <w:tab w:val="left" w:pos="10065"/>
              </w:tabs>
              <w:autoSpaceDE w:val="0"/>
              <w:autoSpaceDN w:val="0"/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16A" w:rsidRPr="0012116A" w:rsidTr="0012116A">
        <w:trPr>
          <w:cantSplit/>
          <w:trHeight w:val="20"/>
        </w:trPr>
        <w:tc>
          <w:tcPr>
            <w:tcW w:w="460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9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1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shd w:val="clear" w:color="auto" w:fill="ACC8EA"/>
          </w:tcPr>
          <w:p w:rsidR="0012116A" w:rsidRPr="0012116A" w:rsidRDefault="0012116A" w:rsidP="0012116A">
            <w:pPr>
              <w:tabs>
                <w:tab w:val="left" w:pos="318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01733" w:rsidRDefault="00E01733"/>
    <w:sectPr w:rsidR="00E01733" w:rsidSect="0012116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6A"/>
    <w:rsid w:val="0012116A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0B2C"/>
  <w15:chartTrackingRefBased/>
  <w15:docId w15:val="{69CB5EFF-F54F-48C0-B80E-42E4466F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2023-04-05T12:16:00Z</dcterms:created>
  <dcterms:modified xsi:type="dcterms:W3CDTF">2023-04-05T12:20:00Z</dcterms:modified>
</cp:coreProperties>
</file>